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D56C" w14:textId="77777777" w:rsidR="004149BA" w:rsidRDefault="004149BA" w:rsidP="004149B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E100E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  <w:t>Viešosios įstaigos Molėtų krašto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  <w:t xml:space="preserve"> </w:t>
      </w:r>
      <w:r w:rsidRPr="00E100E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  <w:t>muziejaus vidinių informacijos apie pažeidimus teikimo kanalų įdiegimo ir jų funkcionavimo užtikrinimo tvarkos aprašo</w:t>
      </w:r>
    </w:p>
    <w:p w14:paraId="06FA44B0" w14:textId="77777777" w:rsidR="004149BA" w:rsidRPr="00E100E9" w:rsidRDefault="004149BA" w:rsidP="004149B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E100E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  <w:t>1 priedas</w:t>
      </w:r>
    </w:p>
    <w:p w14:paraId="4A29CD1C" w14:textId="77777777" w:rsidR="004149BA" w:rsidRDefault="004149BA" w:rsidP="004149BA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p w14:paraId="17D4CF91" w14:textId="77777777" w:rsidR="004149BA" w:rsidRPr="00E100E9" w:rsidRDefault="004149BA" w:rsidP="004149BA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p w14:paraId="40AE755A" w14:textId="77777777" w:rsidR="004149BA" w:rsidRPr="00E100E9" w:rsidRDefault="004149BA" w:rsidP="004149B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  <w:r w:rsidRPr="00E100E9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  <w:t>PRANEŠIMAS APIE PAŽEIDIMĄ</w:t>
      </w:r>
    </w:p>
    <w:p w14:paraId="7FD8D0CA" w14:textId="77777777" w:rsidR="004149BA" w:rsidRPr="00E100E9" w:rsidRDefault="004149BA" w:rsidP="004149B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p w14:paraId="3BCEC015" w14:textId="77777777" w:rsidR="004149BA" w:rsidRPr="00E100E9" w:rsidRDefault="004149BA" w:rsidP="004149BA">
      <w:pPr>
        <w:spacing w:after="0" w:line="240" w:lineRule="auto"/>
        <w:jc w:val="center"/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</w:pP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t xml:space="preserve">20 </w:t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</w: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softHyphen/>
        <w:t>_____ m. _________________________</w:t>
      </w:r>
    </w:p>
    <w:p w14:paraId="05ABB249" w14:textId="77777777" w:rsidR="004149BA" w:rsidRPr="00E100E9" w:rsidRDefault="004149BA" w:rsidP="004149B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</w:pPr>
      <w:r w:rsidRPr="00E100E9">
        <w:rPr>
          <w:rFonts w:ascii="Times New Roman" w:eastAsia="Lucida Sans Unicode" w:hAnsi="Times New Roman" w:cs="Times New Roman"/>
          <w:noProof w:val="0"/>
          <w:kern w:val="0"/>
          <w:sz w:val="24"/>
          <w:szCs w:val="24"/>
          <w14:ligatures w14:val="none"/>
        </w:rPr>
        <w:t>(vieta)</w:t>
      </w:r>
    </w:p>
    <w:p w14:paraId="26E34707" w14:textId="77777777" w:rsidR="004149BA" w:rsidRPr="00E100E9" w:rsidRDefault="004149BA" w:rsidP="004149BA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4149BA" w:rsidRPr="00E100E9" w14:paraId="4B8E9542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828AD55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Asmens, pranešančio apie pažeidimą, duomenys</w:t>
            </w:r>
          </w:p>
        </w:tc>
      </w:tr>
      <w:tr w:rsidR="004149BA" w:rsidRPr="00E100E9" w14:paraId="403E1FC8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0D6B9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A5791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51B57E99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607C9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5727A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610F4BB3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689FA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7FFDA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0E569630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7F576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064C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127DCD8E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C60E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DE02B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74072518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384D8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C3E8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5D61C658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126ED13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Informacija apie pažeidimą</w:t>
            </w:r>
          </w:p>
        </w:tc>
      </w:tr>
      <w:tr w:rsidR="004149BA" w:rsidRPr="00E100E9" w14:paraId="786617B5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31303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1.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Apie kokį pažeidimą pranešate? Kokio pobūdžio tai pažeidimas?</w:t>
            </w:r>
          </w:p>
          <w:p w14:paraId="0FFD02EE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63CD22A0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8843E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2.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Kas padarė šį pažeidimą? Kokie galėjo būti asmens motyvai darant pažeidimą?</w:t>
            </w:r>
          </w:p>
          <w:p w14:paraId="7EE64AB6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17E3AFAF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62D5D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3.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Pažeidimo padarymo vieta, laikas.</w:t>
            </w:r>
          </w:p>
          <w:p w14:paraId="1AF72F71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2DE77B66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4D797CE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Duomenys apie pažeidimą padariusį asmenį ar asmenis</w:t>
            </w:r>
          </w:p>
        </w:tc>
      </w:tr>
      <w:tr w:rsidR="004149BA" w:rsidRPr="00E100E9" w14:paraId="4E13C448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5CF6C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33421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1E0AD219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DE661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C0A7B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54E05E1D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AD28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AC5BB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5CA21CFA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76DCE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4.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Ar yra kitų asmenų, kurie dalyvavo ar galėjo dalyvauti darant pažeidimą? Jei taip, nurodykite, kas jie.</w:t>
            </w:r>
          </w:p>
          <w:p w14:paraId="6C8C478F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67546F03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E8F8A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5.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Ar yra kitų pažeidimo liudininkų? Jei taip, pateikite jų kontaktinius duomenis.</w:t>
            </w:r>
          </w:p>
          <w:p w14:paraId="4515907A" w14:textId="77777777" w:rsidR="004149BA" w:rsidRPr="00E100E9" w:rsidRDefault="004149BA" w:rsidP="007C4107">
            <w:pPr>
              <w:tabs>
                <w:tab w:val="left" w:pos="275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317414A9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D33A600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Duomenys apie pažeidimo liudininką ar liudininkus</w:t>
            </w:r>
          </w:p>
        </w:tc>
      </w:tr>
      <w:tr w:rsidR="004149BA" w:rsidRPr="00E100E9" w14:paraId="2A76C6E5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955E2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0ABAD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527C74B3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8F7C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5D300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662DF6F3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5DEBB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E6E66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433BB438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7B574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8C935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3B864CDB" w14:textId="77777777" w:rsidTr="007C410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DAA80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2D3DB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2E2F5897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F2E4C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6.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Kada pažeidimas buvo padarytas ir kada apie jį sužinojote arba jį pastebėjote?</w:t>
            </w:r>
          </w:p>
          <w:p w14:paraId="54DFF10D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21E268C7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65CAA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lastRenderedPageBreak/>
              <w:t>7.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6FDCE5C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27A63989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15EB" w14:textId="77777777" w:rsidR="004149BA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8.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5DA6D78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43BBEC9D" w14:textId="77777777" w:rsidTr="007C410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054D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9.</w:t>
            </w: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ab/>
              <w:t>Papildomos pastabos ir komentarai.</w:t>
            </w:r>
          </w:p>
          <w:p w14:paraId="48AA2E38" w14:textId="77777777" w:rsidR="004149BA" w:rsidRPr="00E100E9" w:rsidRDefault="004149BA" w:rsidP="007C4107">
            <w:pPr>
              <w:tabs>
                <w:tab w:val="left" w:pos="313"/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293F140A" w14:textId="77777777" w:rsidTr="007C410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B712DCF" w14:textId="77777777" w:rsidR="004149BA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 Patvirtinu, kad esu susipažinęs su teisinėmis pasekmėmis už melagingos informacijos teikimą, o mano teikiama informacija yra teisinga.</w:t>
            </w:r>
          </w:p>
          <w:p w14:paraId="5FF731D1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4149BA" w:rsidRPr="00E100E9" w14:paraId="6A095CF9" w14:textId="77777777" w:rsidTr="007C410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099CC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922F7" w14:textId="77777777" w:rsidR="004149BA" w:rsidRPr="00E100E9" w:rsidRDefault="004149BA" w:rsidP="007C4107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</w:pPr>
            <w:r w:rsidRPr="00E100E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14:ligatures w14:val="none"/>
              </w:rPr>
              <w:t>Parašas</w:t>
            </w:r>
          </w:p>
          <w:p w14:paraId="40CF414F" w14:textId="77777777" w:rsidR="004149BA" w:rsidRPr="00E100E9" w:rsidRDefault="004149BA" w:rsidP="007C4107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14:paraId="04409E2B" w14:textId="77777777" w:rsidR="004149BA" w:rsidRPr="00E100E9" w:rsidRDefault="004149BA" w:rsidP="004149B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</w:pPr>
    </w:p>
    <w:p w14:paraId="7DDCDCFE" w14:textId="77777777" w:rsidR="004149BA" w:rsidRDefault="004149BA" w:rsidP="004149BA">
      <w:pP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ar-SA"/>
          <w14:ligatures w14:val="none"/>
        </w:rPr>
      </w:pPr>
    </w:p>
    <w:p w14:paraId="06B94C2F" w14:textId="4151E577" w:rsidR="00E01CB9" w:rsidRDefault="004149BA" w:rsidP="004149BA">
      <w:pPr>
        <w:jc w:val="center"/>
      </w:pPr>
      <w:r>
        <w:t>____________________________</w:t>
      </w:r>
    </w:p>
    <w:sectPr w:rsidR="00E01CB9" w:rsidSect="004149B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A"/>
    <w:rsid w:val="004149BA"/>
    <w:rsid w:val="00E01CB9"/>
    <w:rsid w:val="00F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0220"/>
  <w15:chartTrackingRefBased/>
  <w15:docId w15:val="{2D5B44C1-0D6B-4181-8FA4-70D6A26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49BA"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2023-06-14T08:21:00Z</dcterms:created>
  <dcterms:modified xsi:type="dcterms:W3CDTF">2023-06-14T08:24:00Z</dcterms:modified>
</cp:coreProperties>
</file>